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C" w:rsidRDefault="008E17D8" w:rsidP="0031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p w:rsidR="00D52A3E" w:rsidRPr="00EB5CB5" w:rsidRDefault="00D52A3E" w:rsidP="00314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432"/>
        <w:gridCol w:w="6174"/>
      </w:tblGrid>
      <w:tr w:rsidR="009355DC" w:rsidRPr="00EB5CB5" w:rsidTr="00002245">
        <w:trPr>
          <w:trHeight w:val="622"/>
        </w:trPr>
        <w:tc>
          <w:tcPr>
            <w:tcW w:w="3432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6174" w:type="dxa"/>
            <w:vAlign w:val="center"/>
          </w:tcPr>
          <w:p w:rsidR="009355DC" w:rsidRPr="00981CB8" w:rsidRDefault="00981CB8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AP19678022</w:t>
            </w:r>
            <w:r w:rsidRPr="0098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81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Фольклористическая деятельность ученых Алаш: начало ХХ 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355DC" w:rsidRPr="00EB5CB5" w:rsidTr="002A2577">
        <w:trPr>
          <w:trHeight w:val="425"/>
        </w:trPr>
        <w:tc>
          <w:tcPr>
            <w:tcW w:w="3432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6174" w:type="dxa"/>
            <w:vAlign w:val="center"/>
          </w:tcPr>
          <w:p w:rsidR="009355DC" w:rsidRPr="00EB5CB5" w:rsidRDefault="00981CB8" w:rsidP="00981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01.07.2023 – 31.12.2025</w:t>
            </w:r>
          </w:p>
        </w:tc>
      </w:tr>
      <w:tr w:rsidR="008E17D8" w:rsidRPr="00EB5CB5" w:rsidTr="002A2577">
        <w:trPr>
          <w:trHeight w:val="425"/>
        </w:trPr>
        <w:tc>
          <w:tcPr>
            <w:tcW w:w="3432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6174" w:type="dxa"/>
            <w:vAlign w:val="center"/>
          </w:tcPr>
          <w:p w:rsidR="008E17D8" w:rsidRPr="00EB5CB5" w:rsidRDefault="00981CB8" w:rsidP="00951C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известно, первые попытки собирания, публикации, изучения казахского фольклора восходят к XVIII, XIX векам. Важность труда собирателей фольклорных произведений ХІХ века Ш. Уалиханова, В. В. Радлова, Г. Н. Потанина, А. Васильева и других заключается в том, что они опираясь на многолетний опыт сформировали метод записи народных образцов. В соответствии с Государственной программой, направленной на создание нового Казахстана сформированные ими способы собирания и условия публикаций требуют всестороннего изучения фольклороведческой деятельности таких ученых и деятелей Алаша, как: М. Ж. Копеев, А. Байтурсынов, А. Бокейханов, Х. Досмухамедов, М. Ауэзов. До этого к исследовательским аспектам фольклороведческой деятельности ученых Алаша обращались мало. Поэтому высказывания данных деятелей Алаша о казахском фольклоре, о методах и приемах собирания образцов фольклора, цели, поставленные при их публикации, изучение фольклора и т.д. – все это очень важно для изучения состояния фольклористики, хода развития ее отраслей, определения того, какие цели были достигнуты наукой, какие только  поставлены и какие по степени важности проблемы были уже решены.</w:t>
            </w:r>
          </w:p>
        </w:tc>
      </w:tr>
      <w:tr w:rsidR="008E17D8" w:rsidRPr="00EB5CB5" w:rsidTr="002A2577">
        <w:trPr>
          <w:trHeight w:val="425"/>
        </w:trPr>
        <w:tc>
          <w:tcPr>
            <w:tcW w:w="3432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6174" w:type="dxa"/>
            <w:vAlign w:val="center"/>
          </w:tcPr>
          <w:p w:rsidR="008E17D8" w:rsidRPr="00EB5CB5" w:rsidRDefault="007F5D36" w:rsidP="007F5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Основной целью проекта является высказывания деятелей Алаша о казахском фольклоре, о методах и приемах собирания образцов фольклора, цели, поставленные при их публикации, изучение фольклора и т.д.</w:t>
            </w:r>
          </w:p>
        </w:tc>
      </w:tr>
      <w:tr w:rsidR="009355DC" w:rsidRPr="00EB5CB5" w:rsidTr="002A2577">
        <w:trPr>
          <w:trHeight w:val="425"/>
        </w:trPr>
        <w:tc>
          <w:tcPr>
            <w:tcW w:w="3432" w:type="dxa"/>
            <w:vAlign w:val="center"/>
          </w:tcPr>
          <w:p w:rsidR="009355DC" w:rsidRPr="00EB5CB5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6174" w:type="dxa"/>
            <w:vAlign w:val="center"/>
          </w:tcPr>
          <w:p w:rsidR="00E67286" w:rsidRPr="00E67286" w:rsidRDefault="00E67286" w:rsidP="007F5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72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результаты:</w:t>
            </w:r>
          </w:p>
          <w:p w:rsidR="007F5D36" w:rsidRPr="007F5D36" w:rsidRDefault="007F5D36" w:rsidP="007F5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По итогам завершения данного проекта будут реализованы следующие вопросы:</w:t>
            </w:r>
          </w:p>
          <w:p w:rsidR="007F5D36" w:rsidRPr="007F5D36" w:rsidRDefault="007F5D36" w:rsidP="007F5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1 (одной) статьи или обзора в рецензируемом научном издании, индексируемом в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 и (или) имеющем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(тридцати пяти);</w:t>
            </w:r>
          </w:p>
          <w:p w:rsidR="007F5D36" w:rsidRPr="007F5D36" w:rsidRDefault="007F5D36" w:rsidP="007F5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- публикация 5 (пяти) статей в рецензируемых зарубежных и (или) отечественных изданиях, рекомендованных КОКСНВО и др.;</w:t>
            </w:r>
          </w:p>
          <w:p w:rsidR="007F5D36" w:rsidRPr="007F5D36" w:rsidRDefault="007F5D36" w:rsidP="007F5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- разработать коллективную монографию как итог работы. Этот научный труд вносит неоценимый вклад в казахский фольклор, литературу, язык, историю, этнографию, философию, развитие казахской культуры в целом, социально-экономическое развитие страны;</w:t>
            </w:r>
          </w:p>
          <w:p w:rsidR="007F5D36" w:rsidRPr="007F5D36" w:rsidRDefault="007F5D36" w:rsidP="007F5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36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разработанной научной работы, </w:t>
            </w:r>
            <w:r w:rsidRPr="007F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несомненно, станут незаменимыми источниками для развития в основном следующих отраслей науки: фольклористики, литературоведения, языкознания, истории, этнографии, философии и др.;</w:t>
            </w:r>
          </w:p>
          <w:p w:rsidR="007F5D36" w:rsidRPr="007F5D36" w:rsidRDefault="007F5D36" w:rsidP="007F5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- полученные научные результаты будут адресованы исследователям филологии, фольклористики, языковедения, литературоведения, историографии и др., учителям школ и студентам вузов, магистрантам, докторантам, общекультурным деятелям;</w:t>
            </w:r>
          </w:p>
          <w:p w:rsidR="007F5D36" w:rsidRPr="007F5D36" w:rsidRDefault="007F5D36" w:rsidP="007F5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- посвящается решению актуальных проблем социальных и общественно-гуманитарных наук Республики Казахстан и др.;</w:t>
            </w:r>
          </w:p>
          <w:p w:rsidR="009355DC" w:rsidRDefault="007F5D36" w:rsidP="007F5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D36">
              <w:rPr>
                <w:rFonts w:ascii="Times New Roman" w:hAnsi="Times New Roman" w:cs="Times New Roman"/>
                <w:sz w:val="24"/>
                <w:szCs w:val="24"/>
              </w:rPr>
              <w:t>- результаты работы будут широко пропагандироваться среди потенциальных пользователей, научного сообщества и широкой общественности.</w:t>
            </w:r>
          </w:p>
          <w:p w:rsidR="00E67286" w:rsidRPr="00E67286" w:rsidRDefault="00E67286" w:rsidP="007F5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286" w:rsidRDefault="00E67286" w:rsidP="007F5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72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Достигнутые результаты:</w:t>
            </w:r>
          </w:p>
          <w:p w:rsidR="00482AC9" w:rsidRPr="00E67286" w:rsidRDefault="00E67286" w:rsidP="00901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Разработано введение, 1</w:t>
            </w:r>
            <w:r w:rsidR="00901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  <w:r w:rsidRPr="00772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глав</w:t>
            </w:r>
            <w:r w:rsidR="00901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72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коллективной монографии.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72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публикован</w:t>
            </w:r>
            <w:r w:rsidR="00235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72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1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статей</w:t>
            </w:r>
            <w:r w:rsidRPr="00772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772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журналах, представленных комитетом по обеспечению качества в области науки и высшего образования Министерства науки и высшего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бразования Республики Казахстан</w:t>
            </w:r>
            <w:r w:rsidRPr="00772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37CF8" w:rsidRPr="006A73EC" w:rsidTr="002A2577">
        <w:trPr>
          <w:trHeight w:val="425"/>
        </w:trPr>
        <w:tc>
          <w:tcPr>
            <w:tcW w:w="3432" w:type="dxa"/>
            <w:vAlign w:val="center"/>
          </w:tcPr>
          <w:p w:rsidR="00C37CF8" w:rsidRPr="00EB5CB5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6174" w:type="dxa"/>
            <w:vAlign w:val="center"/>
          </w:tcPr>
          <w:p w:rsidR="002A2577" w:rsidRPr="002A2577" w:rsidRDefault="007721B2" w:rsidP="002A2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A2577" w:rsidRPr="002A2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писок статей, опубликованных в рекомендованных журналах </w:t>
            </w:r>
            <w:r w:rsidR="00901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КОКСНВО МН</w:t>
            </w:r>
            <w:r w:rsidR="002A2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РК</w:t>
            </w:r>
            <w:r w:rsidR="002A2577" w:rsidRPr="002A2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A2577" w:rsidRPr="0077769B" w:rsidRDefault="002A2577" w:rsidP="002A2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46F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Жусупов Н.</w:t>
            </w:r>
            <w:r w:rsidR="00D52A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К., Баратова М.</w:t>
            </w:r>
            <w:r w:rsidR="00D52A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Н. 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Фольклористическая деятельность ученых Алаш: Машхур Жусип Копеев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// Вестник Торайгыров Университета. Филологическая серия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9423D5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94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Павлодар</w:t>
            </w:r>
            <w:r w:rsidR="00B742A3"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="0094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2023.</w:t>
            </w:r>
            <w:r w:rsidR="009423D5"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</w:t>
            </w:r>
            <w:r w:rsidR="0094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3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3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9013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87-97. </w:t>
            </w:r>
          </w:p>
          <w:p w:rsidR="00590E9B" w:rsidRDefault="002A2577" w:rsidP="002A2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DOI: </w:t>
            </w:r>
            <w:hyperlink r:id="rId4" w:history="1">
              <w:r w:rsidRPr="003712F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https://doi.org/10.48081/VIQB3198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0133E" w:rsidRPr="00890AC8" w:rsidRDefault="0090133E" w:rsidP="0090133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90AC8">
              <w:rPr>
                <w:rFonts w:ascii="Times New Roman" w:hAnsi="Times New Roman" w:cs="Times New Roman"/>
                <w:sz w:val="24"/>
              </w:rPr>
              <w:t xml:space="preserve">2) </w:t>
            </w:r>
            <w:proofErr w:type="spellStart"/>
            <w:r w:rsidRPr="00890AC8">
              <w:rPr>
                <w:rFonts w:ascii="Times New Roman" w:hAnsi="Times New Roman" w:cs="Times New Roman"/>
                <w:sz w:val="24"/>
              </w:rPr>
              <w:t>Жусупов</w:t>
            </w:r>
            <w:proofErr w:type="spellEnd"/>
            <w:r w:rsidRPr="00890AC8">
              <w:rPr>
                <w:rFonts w:ascii="Times New Roman" w:hAnsi="Times New Roman" w:cs="Times New Roman"/>
                <w:sz w:val="24"/>
              </w:rPr>
              <w:t xml:space="preserve"> Н. К., Баратова М. Н. Личность </w:t>
            </w:r>
            <w:proofErr w:type="spellStart"/>
            <w:r w:rsidRPr="00890AC8">
              <w:rPr>
                <w:rFonts w:ascii="Times New Roman" w:hAnsi="Times New Roman" w:cs="Times New Roman"/>
                <w:sz w:val="24"/>
              </w:rPr>
              <w:t>Едиге</w:t>
            </w:r>
            <w:proofErr w:type="spellEnd"/>
            <w:r w:rsidRPr="00890AC8">
              <w:rPr>
                <w:rFonts w:ascii="Times New Roman" w:hAnsi="Times New Roman" w:cs="Times New Roman"/>
                <w:sz w:val="24"/>
              </w:rPr>
              <w:t xml:space="preserve"> в рукописях </w:t>
            </w:r>
            <w:proofErr w:type="spellStart"/>
            <w:r w:rsidRPr="00890AC8">
              <w:rPr>
                <w:rFonts w:ascii="Times New Roman" w:hAnsi="Times New Roman" w:cs="Times New Roman"/>
                <w:sz w:val="24"/>
              </w:rPr>
              <w:t>Машхур</w:t>
            </w:r>
            <w:proofErr w:type="spellEnd"/>
            <w:r w:rsidRPr="00890A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0AC8">
              <w:rPr>
                <w:rFonts w:ascii="Times New Roman" w:hAnsi="Times New Roman" w:cs="Times New Roman"/>
                <w:sz w:val="24"/>
              </w:rPr>
              <w:t>Жусипа</w:t>
            </w:r>
            <w:proofErr w:type="spellEnd"/>
            <w:r w:rsidRPr="00890AC8">
              <w:rPr>
                <w:rFonts w:ascii="Times New Roman" w:hAnsi="Times New Roman" w:cs="Times New Roman"/>
                <w:sz w:val="24"/>
              </w:rPr>
              <w:t xml:space="preserve"> // Вестник </w:t>
            </w:r>
            <w:proofErr w:type="spellStart"/>
            <w:r w:rsidRPr="00890AC8">
              <w:rPr>
                <w:rFonts w:ascii="Times New Roman" w:hAnsi="Times New Roman" w:cs="Times New Roman"/>
                <w:sz w:val="24"/>
              </w:rPr>
              <w:t>Торайгыров</w:t>
            </w:r>
            <w:proofErr w:type="spellEnd"/>
            <w:r w:rsidRPr="00890AC8">
              <w:rPr>
                <w:rFonts w:ascii="Times New Roman" w:hAnsi="Times New Roman" w:cs="Times New Roman"/>
                <w:sz w:val="24"/>
              </w:rPr>
              <w:t xml:space="preserve"> университета. Филологическая серия. – Павлодар: «</w:t>
            </w:r>
            <w:proofErr w:type="spellStart"/>
            <w:r w:rsidRPr="00890AC8">
              <w:rPr>
                <w:rFonts w:ascii="Times New Roman" w:hAnsi="Times New Roman" w:cs="Times New Roman"/>
                <w:sz w:val="24"/>
              </w:rPr>
              <w:t>Toraighyrov</w:t>
            </w:r>
            <w:proofErr w:type="spellEnd"/>
            <w:r w:rsidRPr="00890A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0AC8">
              <w:rPr>
                <w:rFonts w:ascii="Times New Roman" w:hAnsi="Times New Roman" w:cs="Times New Roman"/>
                <w:sz w:val="24"/>
              </w:rPr>
              <w:t>University</w:t>
            </w:r>
            <w:proofErr w:type="spellEnd"/>
            <w:r w:rsidRPr="00890AC8">
              <w:rPr>
                <w:rFonts w:ascii="Times New Roman" w:hAnsi="Times New Roman" w:cs="Times New Roman"/>
                <w:sz w:val="24"/>
              </w:rPr>
              <w:t>», 2023. – № 4. – С. 172-181.</w:t>
            </w:r>
          </w:p>
          <w:p w:rsidR="0090133E" w:rsidRPr="00E67286" w:rsidRDefault="0090133E" w:rsidP="00901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AC8">
              <w:rPr>
                <w:rFonts w:ascii="Times New Roman" w:hAnsi="Times New Roman" w:cs="Times New Roman"/>
                <w:sz w:val="24"/>
                <w:lang w:val="kk-KZ"/>
              </w:rPr>
              <w:t>DOI:</w:t>
            </w:r>
            <w:r w:rsidRPr="00890AC8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890AC8">
              <w:rPr>
                <w:rFonts w:ascii="Times New Roman" w:hAnsi="Times New Roman" w:cs="Times New Roman"/>
                <w:sz w:val="24"/>
                <w:lang w:val="kk-KZ"/>
              </w:rPr>
              <w:instrText xml:space="preserve"> HYPERLINK "https://doi.org/10.48081/TYUU7051" </w:instrText>
            </w:r>
            <w:r w:rsidRPr="00890AC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890AC8">
              <w:rPr>
                <w:rStyle w:val="a5"/>
                <w:rFonts w:ascii="Times New Roman" w:hAnsi="Times New Roman" w:cs="Times New Roman"/>
                <w:sz w:val="24"/>
                <w:lang w:val="kk-KZ"/>
              </w:rPr>
              <w:t>https://doi.org/10.48081/TYUU7051</w:t>
            </w:r>
            <w:r w:rsidRPr="00890AC8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90133E" w:rsidRPr="0090133E" w:rsidTr="002A2577">
        <w:trPr>
          <w:trHeight w:val="425"/>
        </w:trPr>
        <w:tc>
          <w:tcPr>
            <w:tcW w:w="3432" w:type="dxa"/>
            <w:vAlign w:val="center"/>
          </w:tcPr>
          <w:p w:rsidR="0090133E" w:rsidRPr="00EB5CB5" w:rsidRDefault="0090133E" w:rsidP="00901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Результаты за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-ый год исследований</w:t>
            </w:r>
          </w:p>
        </w:tc>
        <w:tc>
          <w:tcPr>
            <w:tcW w:w="6174" w:type="dxa"/>
            <w:vAlign w:val="center"/>
          </w:tcPr>
          <w:p w:rsidR="0090133E" w:rsidRPr="002A2577" w:rsidRDefault="0090133E" w:rsidP="00901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A2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писок статей, опубликованных в рекомендованных журналах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КОКСНВО МНВО РК</w:t>
            </w:r>
            <w:r w:rsidRPr="002A2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0133E" w:rsidRPr="00890AC8" w:rsidRDefault="0090133E" w:rsidP="0090133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890AC8">
              <w:rPr>
                <w:rFonts w:ascii="Times New Roman" w:hAnsi="Times New Roman" w:cs="Times New Roman"/>
                <w:sz w:val="24"/>
                <w:lang w:val="kk-KZ"/>
              </w:rPr>
              <w:t xml:space="preserve">) Жүсіпов Н. Қ., Баратова М. Н., Жүсіпова Г. Қ., Жүсіпов Е. Қ. Алаш ғалымдарының фольклортанушылық қызметі: Әлихан Бөкейханов // Торайғыров Университетінің Хабаршысы. Филологиялық сериясы. – Павлодар: «Toraighyrov University», 2024. – № 1. – Б. 195-206. </w:t>
            </w:r>
          </w:p>
          <w:p w:rsidR="0090133E" w:rsidRPr="0090133E" w:rsidRDefault="0090133E" w:rsidP="0090133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0133E">
              <w:rPr>
                <w:rFonts w:ascii="Times New Roman" w:hAnsi="Times New Roman" w:cs="Times New Roman"/>
                <w:sz w:val="24"/>
                <w:lang w:val="kk-KZ"/>
              </w:rPr>
              <w:t xml:space="preserve">DOI: </w:t>
            </w:r>
            <w:r w:rsidRPr="00890AC8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90133E">
              <w:rPr>
                <w:rFonts w:ascii="Times New Roman" w:hAnsi="Times New Roman" w:cs="Times New Roman"/>
                <w:sz w:val="24"/>
                <w:lang w:val="kk-KZ"/>
              </w:rPr>
              <w:instrText xml:space="preserve"> HYPERLINK "https://doi.org/10.48081/TZOC4207" </w:instrText>
            </w:r>
            <w:r w:rsidRPr="00890AC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0133E">
              <w:rPr>
                <w:rStyle w:val="a5"/>
                <w:rFonts w:ascii="Times New Roman" w:hAnsi="Times New Roman" w:cs="Times New Roman"/>
                <w:sz w:val="24"/>
                <w:lang w:val="kk-KZ"/>
              </w:rPr>
              <w:t>https://doi.org/10.48081/TZOC4207</w:t>
            </w:r>
            <w:r w:rsidRPr="00890AC8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:rsidR="0090133E" w:rsidRDefault="0090133E" w:rsidP="0090133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0133E">
              <w:rPr>
                <w:rFonts w:ascii="Times New Roman" w:hAnsi="Times New Roman" w:cs="Times New Roman"/>
                <w:sz w:val="24"/>
                <w:lang w:val="kk-KZ"/>
              </w:rPr>
              <w:t xml:space="preserve">2) Жүсіпов Н. Қ., Баратова М. Н., Ерланова А. Е. Алаш ғалымдарының фольклортанушылық қызметі: Халел Досмұхамедов // Торайғыров Университетінің Хабаршысы. Филологиялық сериясы. – Павлодар: «Toraighyrov University», 2024. – № 2. – Б. 186-196. </w:t>
            </w:r>
          </w:p>
          <w:p w:rsidR="0090133E" w:rsidRPr="0090133E" w:rsidRDefault="0090133E" w:rsidP="0090133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0133E">
              <w:rPr>
                <w:rFonts w:ascii="Times New Roman" w:hAnsi="Times New Roman" w:cs="Times New Roman"/>
                <w:sz w:val="24"/>
                <w:lang w:val="kk-KZ"/>
              </w:rPr>
              <w:t xml:space="preserve">DOI: </w:t>
            </w:r>
            <w:r w:rsidRPr="00632D90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90133E">
              <w:rPr>
                <w:rFonts w:ascii="Times New Roman" w:hAnsi="Times New Roman" w:cs="Times New Roman"/>
                <w:sz w:val="24"/>
                <w:lang w:val="kk-KZ"/>
              </w:rPr>
              <w:instrText xml:space="preserve"> HYPERLINK "https://doi.org/10.48081/ZWGZ2231" </w:instrText>
            </w:r>
            <w:r w:rsidRPr="00632D90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0133E">
              <w:rPr>
                <w:rStyle w:val="a5"/>
                <w:rFonts w:ascii="Times New Roman" w:hAnsi="Times New Roman" w:cs="Times New Roman"/>
                <w:sz w:val="24"/>
                <w:lang w:val="kk-KZ"/>
              </w:rPr>
              <w:t>https://doi.org/10.48081/ZWGZ2231</w:t>
            </w:r>
            <w:r w:rsidRPr="00632D90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90133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90133E" w:rsidRPr="00890AC8" w:rsidRDefault="0090133E" w:rsidP="0090133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32D90">
              <w:rPr>
                <w:rFonts w:ascii="Times New Roman" w:hAnsi="Times New Roman" w:cs="Times New Roman"/>
                <w:sz w:val="24"/>
              </w:rPr>
              <w:t xml:space="preserve">3)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Жусупов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Н. К., Баратова М. Н.,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Жусупова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Г. К.,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Жусупов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Е. К.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Машхур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Жусип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и ораторское искусство // </w:t>
            </w:r>
            <w:r w:rsidRPr="00632D90">
              <w:rPr>
                <w:rFonts w:ascii="Times New Roman" w:hAnsi="Times New Roman" w:cs="Times New Roman"/>
                <w:sz w:val="24"/>
              </w:rPr>
              <w:lastRenderedPageBreak/>
              <w:t xml:space="preserve">Вестник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Торайгыров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университета. Филологическая серия. – Павлодар: «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Toraighyrov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Univers</w:t>
            </w:r>
            <w:r>
              <w:rPr>
                <w:rFonts w:ascii="Times New Roman" w:hAnsi="Times New Roman" w:cs="Times New Roman"/>
                <w:sz w:val="24"/>
              </w:rPr>
              <w:t>ity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2024. – № 3. – С. 95-105.</w:t>
            </w:r>
          </w:p>
          <w:p w:rsidR="0090133E" w:rsidRDefault="0090133E" w:rsidP="00901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AC8">
              <w:rPr>
                <w:rFonts w:ascii="Times New Roman" w:hAnsi="Times New Roman" w:cs="Times New Roman"/>
                <w:sz w:val="24"/>
                <w:lang w:val="en-US"/>
              </w:rPr>
              <w:t xml:space="preserve">DOI: </w:t>
            </w:r>
            <w:hyperlink r:id="rId5" w:history="1">
              <w:r w:rsidRPr="00890AC8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https://doi.org/10.48081/LIIZ2293</w:t>
              </w:r>
            </w:hyperlink>
          </w:p>
        </w:tc>
      </w:tr>
      <w:tr w:rsidR="009355DC" w:rsidRPr="00EB5CB5" w:rsidTr="00A35EC3">
        <w:trPr>
          <w:trHeight w:val="510"/>
        </w:trPr>
        <w:tc>
          <w:tcPr>
            <w:tcW w:w="9606" w:type="dxa"/>
            <w:gridSpan w:val="2"/>
            <w:vAlign w:val="center"/>
          </w:tcPr>
          <w:p w:rsidR="009355DC" w:rsidRPr="00EB5CB5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1532EE" w:rsidRPr="00EB5CB5" w:rsidTr="00466AFF">
        <w:trPr>
          <w:trHeight w:val="425"/>
        </w:trPr>
        <w:tc>
          <w:tcPr>
            <w:tcW w:w="3432" w:type="dxa"/>
            <w:vMerge w:val="restart"/>
          </w:tcPr>
          <w:p w:rsidR="00881409" w:rsidRDefault="00881409" w:rsidP="00F36F0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881409" w:rsidRDefault="00F36F0F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5C3BFD" wp14:editId="5F760E1C">
                  <wp:extent cx="1695450" cy="2527300"/>
                  <wp:effectExtent l="0" t="0" r="0" b="6350"/>
                  <wp:docPr id="2" name="Рисунок 2" descr="Описание: папа сур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апа сур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409" w:rsidRPr="00881409" w:rsidRDefault="00881409" w:rsidP="00A6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74" w:type="dxa"/>
            <w:vAlign w:val="center"/>
          </w:tcPr>
          <w:p w:rsidR="001532EE" w:rsidRPr="00EB5CB5" w:rsidRDefault="00881409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14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Жусупов Нартай Куандыкович</w:t>
            </w:r>
          </w:p>
        </w:tc>
      </w:tr>
      <w:tr w:rsidR="001532EE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1532EE" w:rsidRPr="00EB5CB5" w:rsidRDefault="00927946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1532EE" w:rsidRPr="00EB5CB5" w:rsidRDefault="00927946" w:rsidP="00881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881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881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1532EE" w:rsidRPr="00EB5CB5" w:rsidRDefault="00482EF3" w:rsidP="00482E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A35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409" w:rsidRPr="00881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филологических наук, профессор</w:t>
            </w:r>
          </w:p>
        </w:tc>
      </w:tr>
      <w:tr w:rsidR="001532EE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1532EE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1532EE" w:rsidRPr="00EB5CB5" w:rsidRDefault="006D115B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881409" w:rsidRPr="00881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гуманитарные науки, языки и литература, теория литературы.</w:t>
            </w:r>
          </w:p>
        </w:tc>
      </w:tr>
      <w:tr w:rsidR="001532EE" w:rsidRPr="006A73EC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1532EE" w:rsidRPr="00881409" w:rsidRDefault="001532E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881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AA5B6E" w:rsidRPr="00881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r w:rsidR="00881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409" w:rsidRPr="00881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AAL-2439-2020 </w: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</w:instrText>
            </w:r>
            <w:r w:rsidR="002446F4" w:rsidRP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https://www.webofscience.com/wos/author/record/AAL-2439-2020</w:instrTex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" </w:instrTex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="002446F4" w:rsidRPr="003712F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https://www.webofscience.com/wos/author/record/AAL-2439-2020</w: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5B6E" w:rsidRPr="00981CB8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AA5B6E" w:rsidRPr="00881409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174" w:type="dxa"/>
            <w:vAlign w:val="center"/>
          </w:tcPr>
          <w:p w:rsidR="002446F4" w:rsidRPr="007F4A76" w:rsidRDefault="00AA5B6E" w:rsidP="00244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46F4" w:rsidRP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55981905000 </w:t>
            </w:r>
            <w:hyperlink r:id="rId7" w:history="1">
              <w:r w:rsidR="002446F4" w:rsidRPr="003712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https://www.scopus.com/authid/detail.uri?authorId=55981905000</w:t>
              </w:r>
            </w:hyperlink>
            <w:r w:rsid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665DD" w:rsidRPr="007F4A76" w:rsidRDefault="002446F4" w:rsidP="007F4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44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Индекс</w:t>
            </w:r>
            <w:proofErr w:type="spellEnd"/>
            <w:r w:rsidRPr="00244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Хирша</w:t>
            </w:r>
            <w:proofErr w:type="spellEnd"/>
            <w:r w:rsidRP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5B6E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174" w:type="dxa"/>
            <w:vAlign w:val="center"/>
          </w:tcPr>
          <w:p w:rsidR="00AC414B" w:rsidRPr="002446F4" w:rsidRDefault="00AA5B6E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46F4" w:rsidRPr="002446F4">
              <w:rPr>
                <w:rFonts w:ascii="Times New Roman" w:hAnsi="Times New Roman" w:cs="Times New Roman"/>
                <w:sz w:val="24"/>
                <w:szCs w:val="24"/>
              </w:rPr>
              <w:t>0000-0002-2111-6833</w:t>
            </w:r>
            <w:r w:rsidR="002446F4" w:rsidRP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5B6E" w:rsidRPr="002446F4" w:rsidRDefault="006A73EC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446F4" w:rsidRPr="002446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https://orcid.org/0000-0002-2111-6833</w:t>
              </w:r>
            </w:hyperlink>
            <w:r w:rsidR="002446F4" w:rsidRPr="002446F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1532EE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1532EE" w:rsidRPr="00E67286" w:rsidRDefault="001532EE" w:rsidP="007B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публикаций</w:t>
            </w:r>
            <w:r w:rsidR="0013328A" w:rsidRPr="00E67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3D5" w:rsidRDefault="009423D5" w:rsidP="009423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 – фольклортанушы ғалым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</w:t>
            </w:r>
          </w:p>
          <w:p w:rsidR="009423D5" w:rsidRDefault="007F4A76" w:rsidP="009423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33E">
              <w:rPr>
                <w:rFonts w:ascii="Times New Roman" w:hAnsi="Times New Roman" w:cs="Times New Roman"/>
                <w:sz w:val="24"/>
                <w:lang w:val="kk-KZ"/>
              </w:rPr>
              <w:t xml:space="preserve">Торайғыров Университетінің Хабаршысы. Филологиялық сериясы. – Павлодар: «Toraighyrov University», </w:t>
            </w:r>
            <w:r w:rsidR="009423D5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2022. –</w:t>
            </w:r>
            <w:r w:rsidR="0094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3D5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3.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423D5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66-74.</w:t>
            </w:r>
          </w:p>
          <w:p w:rsidR="009423D5" w:rsidRDefault="009423D5" w:rsidP="009423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Байтұрсынұлының фольклортанушылық еңбегі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="007F4A76" w:rsidRPr="0090133E">
              <w:rPr>
                <w:rFonts w:ascii="Times New Roman" w:hAnsi="Times New Roman" w:cs="Times New Roman"/>
                <w:sz w:val="24"/>
                <w:lang w:val="kk-KZ"/>
              </w:rPr>
              <w:t xml:space="preserve">Торайғыров Университетінің Хабаршысы. Филологиялық сериясы. – Павлодар: «Toraighyrov University»,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2022. – № 4. – 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110-117.</w:t>
            </w:r>
          </w:p>
          <w:p w:rsidR="009423D5" w:rsidRDefault="009423D5" w:rsidP="009423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Мәшһүр Жүсіптің тарихи мұрасы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 тарихы,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2022.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(99). – 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44-51.</w:t>
            </w:r>
          </w:p>
          <w:p w:rsidR="009423D5" w:rsidRDefault="009423D5" w:rsidP="009423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сбора народной литературы Машхур Жусипом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Торайгыров Университета. Филологическая серия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  <w:r w:rsidR="00B742A3"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="00B7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2023. – № 1.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147-155.</w:t>
            </w:r>
          </w:p>
          <w:p w:rsidR="00116F3A" w:rsidRPr="00EB5CB5" w:rsidRDefault="009423D5" w:rsidP="007F4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X. Досмұхамедұлы – фольклорист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="007F4A76" w:rsidRPr="0090133E">
              <w:rPr>
                <w:rFonts w:ascii="Times New Roman" w:hAnsi="Times New Roman" w:cs="Times New Roman"/>
                <w:sz w:val="24"/>
                <w:lang w:val="kk-KZ"/>
              </w:rPr>
              <w:t xml:space="preserve">Торайғыров Университетінің Хабаршысы. Филологиялық сериясы. – Павлодар: «Toraighyrov University»,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2023.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112-122.</w:t>
            </w:r>
          </w:p>
        </w:tc>
      </w:tr>
      <w:tr w:rsidR="00A15373" w:rsidRPr="00EB5CB5" w:rsidTr="00466AFF">
        <w:trPr>
          <w:trHeight w:val="425"/>
        </w:trPr>
        <w:tc>
          <w:tcPr>
            <w:tcW w:w="3432" w:type="dxa"/>
            <w:vMerge w:val="restart"/>
          </w:tcPr>
          <w:p w:rsidR="002446F4" w:rsidRDefault="002446F4" w:rsidP="00A35EC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7F4A76" w:rsidRDefault="007F4A76" w:rsidP="00A35EC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7F4A76" w:rsidRDefault="007F4A76" w:rsidP="00A35EC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7F4A76" w:rsidRDefault="007F4A76" w:rsidP="00A35EC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7F4A76" w:rsidRDefault="007F4A76" w:rsidP="00A35EC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7F4A76" w:rsidRDefault="007F4A76" w:rsidP="00A35EC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446F4" w:rsidRPr="002446F4" w:rsidRDefault="002446F4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0820A9" wp14:editId="05D9E118">
                  <wp:extent cx="1727200" cy="2603500"/>
                  <wp:effectExtent l="0" t="0" r="6350" b="6350"/>
                  <wp:docPr id="3" name="Рисунок 3" descr="Описание: C:\Users\пользователь\AppData\Local\Microsoft\Windows\INetCache\Content.Word\baratov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пользователь\AppData\Local\Microsoft\Windows\INetCache\Content.Word\baratov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26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  <w:vAlign w:val="center"/>
          </w:tcPr>
          <w:p w:rsidR="00A15373" w:rsidRPr="00EB5CB5" w:rsidRDefault="002446F4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6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Баратова Мухаббат Нуржауовна</w:t>
            </w:r>
          </w:p>
        </w:tc>
      </w:tr>
      <w:tr w:rsidR="00A15373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A15373" w:rsidRPr="00EB5CB5" w:rsidRDefault="00700579" w:rsidP="00700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</w:t>
            </w:r>
            <w:r w:rsidR="00A15373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аучный сотрудник</w:t>
            </w:r>
          </w:p>
        </w:tc>
      </w:tr>
      <w:tr w:rsidR="00A15373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A15373" w:rsidRPr="00EB5CB5" w:rsidRDefault="00A15373" w:rsidP="002446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9.1970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A15373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2446F4" w:rsidRP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филологических наук, профессор</w:t>
            </w:r>
          </w:p>
        </w:tc>
      </w:tr>
      <w:tr w:rsidR="00A15373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A15373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A15373" w:rsidRPr="00EB5CB5" w:rsidRDefault="00A15373" w:rsidP="002446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2446F4" w:rsidRPr="00881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гуманитарные науки, языки и литература, теория литературы.</w:t>
            </w:r>
          </w:p>
        </w:tc>
      </w:tr>
      <w:tr w:rsidR="00916831" w:rsidRPr="0090133E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2446F4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6F4" w:rsidRP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AAQ-9584-2020</w: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6831" w:rsidRPr="002446F4" w:rsidRDefault="006A73EC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016ECC" w:rsidRPr="003712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https://www.webofscience.com/wos/author/record/AAQ-9584-2020</w:t>
              </w:r>
            </w:hyperlink>
            <w:r w:rsidR="00016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6831" w:rsidRPr="00981CB8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916831" w:rsidRPr="002446F4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6174" w:type="dxa"/>
            <w:vAlign w:val="center"/>
          </w:tcPr>
          <w:p w:rsidR="00016ECC" w:rsidRPr="00016ECC" w:rsidRDefault="005366B7" w:rsidP="00016E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6ECC" w:rsidRPr="00016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55983049100</w:t>
            </w:r>
          </w:p>
          <w:p w:rsidR="00016ECC" w:rsidRPr="00016ECC" w:rsidRDefault="006A73EC" w:rsidP="00016E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016ECC" w:rsidRPr="003712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https://www.scopus.com/authid/detail.uri?authorId=55983049100</w:t>
              </w:r>
            </w:hyperlink>
            <w:r w:rsidR="00016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C7CDB" w:rsidRPr="00016ECC" w:rsidRDefault="00016ECC" w:rsidP="007F4A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E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Хирша</w:t>
            </w:r>
            <w:r w:rsidRPr="00016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16831" w:rsidRPr="00EB5CB5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174" w:type="dxa"/>
            <w:vAlign w:val="center"/>
          </w:tcPr>
          <w:p w:rsidR="00016ECC" w:rsidRPr="00016ECC" w:rsidRDefault="005366B7" w:rsidP="00016E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6ECC" w:rsidRPr="00016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0000-0002-7509-5652</w:t>
            </w:r>
          </w:p>
          <w:p w:rsidR="00BA4DC9" w:rsidRPr="00EB5CB5" w:rsidRDefault="006A73EC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016ECC" w:rsidRPr="003712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https://orcid.org/0000-0002-7509-5652</w:t>
              </w:r>
            </w:hyperlink>
            <w:r w:rsidR="00016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15373" w:rsidRPr="007F4A76" w:rsidTr="00466AFF">
        <w:trPr>
          <w:trHeight w:val="425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vAlign w:val="center"/>
          </w:tcPr>
          <w:p w:rsidR="008F470E" w:rsidRDefault="00A15373" w:rsidP="002446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67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2C1" w:rsidRPr="00AB52C1" w:rsidRDefault="00AB52C1" w:rsidP="00AB5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Ахмет Байтұрсынұлы – фольклортанушы ғалым //</w:t>
            </w:r>
          </w:p>
          <w:p w:rsidR="00AB52C1" w:rsidRPr="00AB52C1" w:rsidRDefault="007F4A76" w:rsidP="00AB5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33E">
              <w:rPr>
                <w:rFonts w:ascii="Times New Roman" w:hAnsi="Times New Roman" w:cs="Times New Roman"/>
                <w:sz w:val="24"/>
                <w:lang w:val="kk-KZ"/>
              </w:rPr>
              <w:t xml:space="preserve">Торайғыров Университетінің Хабаршысы. Филологиялық сериясы. – Павлодар: «Toraighyrov University», </w:t>
            </w:r>
            <w:r w:rsidR="00AB52C1"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2022. – № 3.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B52C1"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66-74.</w:t>
            </w:r>
          </w:p>
          <w:p w:rsidR="00AB52C1" w:rsidRPr="00AB52C1" w:rsidRDefault="00AB52C1" w:rsidP="00AB5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Ахмет Байтұрсынұлының фольклортанушылық еңбегі // </w:t>
            </w:r>
            <w:r w:rsidR="007F4A76" w:rsidRPr="0090133E">
              <w:rPr>
                <w:rFonts w:ascii="Times New Roman" w:hAnsi="Times New Roman" w:cs="Times New Roman"/>
                <w:sz w:val="24"/>
                <w:lang w:val="kk-KZ"/>
              </w:rPr>
              <w:t xml:space="preserve">Торайғыров Университетінің Хабаршысы. Филологиялық сериясы. – Павлодар: «Toraighyrov University», </w:t>
            </w:r>
            <w:r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2022. – № 4. – 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110-117.</w:t>
            </w:r>
          </w:p>
          <w:p w:rsidR="00AB52C1" w:rsidRPr="00AB52C1" w:rsidRDefault="00AB52C1" w:rsidP="00AB5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История сбора народной литературы Машхур Жусипом // Вестник Торайгыров Университета. Филологическая серия. – 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  <w:r w:rsidR="00B742A3"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="00B7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2023. – № 1. – С. 147-155.</w:t>
            </w:r>
          </w:p>
          <w:p w:rsidR="00AB52C1" w:rsidRDefault="00AB52C1" w:rsidP="00AB5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X. Досмұхамедұлы – фольклорист // </w:t>
            </w:r>
            <w:r w:rsidR="007F4A76" w:rsidRPr="0090133E">
              <w:rPr>
                <w:rFonts w:ascii="Times New Roman" w:hAnsi="Times New Roman" w:cs="Times New Roman"/>
                <w:sz w:val="24"/>
                <w:lang w:val="kk-KZ"/>
              </w:rPr>
              <w:t>Торайғыров Университетінің Хабаршысы. Филологиялық сериясы. – Павлодар: «Toraighyrov University»</w:t>
            </w:r>
            <w:r w:rsidR="007F4A76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B7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2023. – № 2. – 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5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112-122.</w:t>
            </w:r>
          </w:p>
          <w:p w:rsidR="00F62251" w:rsidRDefault="009423D5" w:rsidP="00AB5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="007F4A76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Мәшһүр Жүсіп Көпеев поэзиясы: дәстүр жалғастығы (кедейлік мәселесі)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="007F4A76"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хан атындағы қазақ халықаралық қатынастар және әлем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тілдері университеті хабаршысы</w:t>
            </w:r>
            <w:r w:rsidR="007F4A76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Филология сериясы. –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4A76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F4A76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Полилингва, 2023. – № 3. –</w:t>
            </w:r>
            <w:r w:rsidR="007F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4A76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433-451.</w:t>
            </w:r>
          </w:p>
          <w:p w:rsidR="007F4A76" w:rsidRPr="00E67286" w:rsidRDefault="007F4A76" w:rsidP="00AB5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Жалпы адамзаттық рухани құндылықтар теориясы // Еуразия гуманитарлық институтының Хабаршысы. – Астана: «А. Қ. Құсайынов атындағы Еуразия гуманитарлық институты», 2023. – № 4. – Б. 248-265.</w:t>
            </w:r>
          </w:p>
        </w:tc>
      </w:tr>
      <w:tr w:rsidR="00F62251" w:rsidTr="00002245">
        <w:trPr>
          <w:trHeight w:val="425"/>
        </w:trPr>
        <w:tc>
          <w:tcPr>
            <w:tcW w:w="3432" w:type="dxa"/>
            <w:vMerge w:val="restart"/>
            <w:vAlign w:val="center"/>
          </w:tcPr>
          <w:p w:rsidR="00F62251" w:rsidRDefault="00002245" w:rsidP="0000224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555702" wp14:editId="01F7B50F">
                  <wp:extent cx="1802053" cy="2404073"/>
                  <wp:effectExtent l="0" t="0" r="8255" b="0"/>
                  <wp:docPr id="4" name="Рисунок 4" descr="C:\Users\ADMIN\Desktop\WhatsApp Image 2023-10-18 at 17.20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WhatsApp Image 2023-10-18 at 17.20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269" cy="240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EC3" w:rsidRPr="00A35EC3" w:rsidRDefault="00A35EC3" w:rsidP="0000224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174" w:type="dxa"/>
          </w:tcPr>
          <w:p w:rsidR="00F62251" w:rsidRPr="00B83E2C" w:rsidRDefault="00F62251" w:rsidP="00C02520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B83E2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Ерланова Аяулым Ерлановна</w:t>
            </w:r>
          </w:p>
        </w:tc>
      </w:tr>
      <w:tr w:rsidR="00F62251" w:rsidTr="00466AFF">
        <w:trPr>
          <w:trHeight w:val="425"/>
        </w:trPr>
        <w:tc>
          <w:tcPr>
            <w:tcW w:w="3432" w:type="dxa"/>
            <w:vMerge/>
          </w:tcPr>
          <w:p w:rsidR="00F62251" w:rsidRDefault="00F62251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F62251" w:rsidRPr="00B83E2C" w:rsidRDefault="00F62251" w:rsidP="00C02520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kk-KZ"/>
              </w:rPr>
              <w:t>Младший научный сотрудник</w:t>
            </w:r>
          </w:p>
        </w:tc>
      </w:tr>
      <w:tr w:rsidR="00F62251" w:rsidTr="00466AFF">
        <w:trPr>
          <w:trHeight w:val="425"/>
        </w:trPr>
        <w:tc>
          <w:tcPr>
            <w:tcW w:w="3432" w:type="dxa"/>
            <w:vMerge/>
          </w:tcPr>
          <w:p w:rsidR="00F62251" w:rsidRDefault="00F62251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F62251" w:rsidRPr="00A35EC3" w:rsidRDefault="00F62251" w:rsidP="00C02520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Дата рождения: </w:t>
            </w:r>
            <w:r w:rsidRPr="00B83E2C">
              <w:rPr>
                <w:rFonts w:ascii="Times New Roman" w:hAnsi="Times New Roman"/>
                <w:sz w:val="24"/>
                <w:szCs w:val="28"/>
              </w:rPr>
              <w:t>28.09.1991</w:t>
            </w:r>
            <w:r w:rsidR="00A35EC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г.</w:t>
            </w:r>
          </w:p>
        </w:tc>
      </w:tr>
      <w:tr w:rsidR="00F62251" w:rsidTr="00466AFF">
        <w:trPr>
          <w:trHeight w:val="425"/>
        </w:trPr>
        <w:tc>
          <w:tcPr>
            <w:tcW w:w="3432" w:type="dxa"/>
            <w:vMerge/>
          </w:tcPr>
          <w:p w:rsidR="00F62251" w:rsidRDefault="00F62251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F62251" w:rsidRPr="00B83E2C" w:rsidRDefault="00F62251" w:rsidP="00C02520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83E2C">
              <w:rPr>
                <w:rFonts w:ascii="Times New Roman" w:hAnsi="Times New Roman"/>
                <w:sz w:val="24"/>
                <w:szCs w:val="28"/>
              </w:rPr>
              <w:t>Ученая степень/академическая степень</w:t>
            </w:r>
            <w:r w:rsidRPr="00B83E2C">
              <w:rPr>
                <w:rFonts w:ascii="Times New Roman" w:hAnsi="Times New Roman"/>
                <w:sz w:val="24"/>
                <w:szCs w:val="28"/>
                <w:lang w:val="kk-KZ"/>
              </w:rPr>
              <w:t>: магистр</w:t>
            </w:r>
          </w:p>
        </w:tc>
      </w:tr>
      <w:tr w:rsidR="00F62251" w:rsidTr="00466AFF">
        <w:trPr>
          <w:trHeight w:val="425"/>
        </w:trPr>
        <w:tc>
          <w:tcPr>
            <w:tcW w:w="3432" w:type="dxa"/>
            <w:vMerge/>
          </w:tcPr>
          <w:p w:rsidR="00F62251" w:rsidRDefault="00F62251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F62251" w:rsidRPr="00B83E2C" w:rsidRDefault="00F62251" w:rsidP="004B4F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kk-KZ"/>
              </w:rPr>
              <w:t>Основное место работы: НАО «Павлодарский педагогический университет имени Әлкея Марұлана»</w:t>
            </w:r>
          </w:p>
        </w:tc>
      </w:tr>
      <w:tr w:rsidR="00B83E2C" w:rsidTr="00466AFF">
        <w:trPr>
          <w:trHeight w:val="425"/>
        </w:trPr>
        <w:tc>
          <w:tcPr>
            <w:tcW w:w="3432" w:type="dxa"/>
            <w:vMerge/>
          </w:tcPr>
          <w:p w:rsidR="00B83E2C" w:rsidRDefault="00B83E2C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B83E2C" w:rsidRDefault="00B83E2C" w:rsidP="004B4F5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</w:t>
            </w:r>
            <w:r w:rsidR="00D52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1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гуманитарные науки, язык</w:t>
            </w:r>
            <w:r w:rsidR="00D52A3E" w:rsidRPr="00881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литература, теория литературы</w:t>
            </w:r>
            <w:r w:rsidR="00D52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11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казахская литература, литература начала ХХ века, история литературы.</w:t>
            </w:r>
          </w:p>
        </w:tc>
      </w:tr>
      <w:tr w:rsidR="00F62251" w:rsidTr="00466AFF">
        <w:trPr>
          <w:trHeight w:val="425"/>
        </w:trPr>
        <w:tc>
          <w:tcPr>
            <w:tcW w:w="3432" w:type="dxa"/>
            <w:vMerge/>
          </w:tcPr>
          <w:p w:rsidR="00F62251" w:rsidRDefault="00F62251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F62251" w:rsidRPr="00B83E2C" w:rsidRDefault="00F62251" w:rsidP="00C02520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en-US"/>
              </w:rPr>
              <w:t>Researcher ID</w:t>
            </w:r>
            <w:r w:rsidRPr="00B83E2C">
              <w:rPr>
                <w:rFonts w:ascii="Times New Roman" w:hAnsi="Times New Roman"/>
                <w:sz w:val="24"/>
                <w:szCs w:val="28"/>
                <w:lang w:val="kk-KZ"/>
              </w:rPr>
              <w:t>*</w:t>
            </w:r>
          </w:p>
        </w:tc>
      </w:tr>
      <w:tr w:rsidR="00F62251" w:rsidTr="00466AFF">
        <w:trPr>
          <w:trHeight w:val="425"/>
        </w:trPr>
        <w:tc>
          <w:tcPr>
            <w:tcW w:w="3432" w:type="dxa"/>
            <w:vMerge/>
          </w:tcPr>
          <w:p w:rsidR="00F62251" w:rsidRDefault="00F62251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F62251" w:rsidRPr="00B83E2C" w:rsidRDefault="00F62251" w:rsidP="00F62251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Scopus Author ID* </w:t>
            </w:r>
          </w:p>
        </w:tc>
      </w:tr>
      <w:tr w:rsidR="00F62251" w:rsidTr="00466AFF">
        <w:trPr>
          <w:trHeight w:val="425"/>
        </w:trPr>
        <w:tc>
          <w:tcPr>
            <w:tcW w:w="3432" w:type="dxa"/>
            <w:vMerge/>
          </w:tcPr>
          <w:p w:rsidR="00F62251" w:rsidRPr="00F62251" w:rsidRDefault="00F62251" w:rsidP="00C0252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74" w:type="dxa"/>
          </w:tcPr>
          <w:p w:rsidR="00F62251" w:rsidRPr="00B83E2C" w:rsidRDefault="00F62251" w:rsidP="00C02520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en-US"/>
              </w:rPr>
              <w:t>ORCID* 0000-0002-0378-8708</w:t>
            </w:r>
          </w:p>
          <w:p w:rsidR="00F62251" w:rsidRPr="00B83E2C" w:rsidRDefault="006A73EC" w:rsidP="00C02520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hyperlink r:id="rId14" w:history="1">
              <w:r w:rsidR="00F62251" w:rsidRPr="00B83E2C">
                <w:rPr>
                  <w:rStyle w:val="a5"/>
                  <w:rFonts w:ascii="Times New Roman" w:hAnsi="Times New Roman"/>
                  <w:sz w:val="24"/>
                  <w:szCs w:val="28"/>
                  <w:lang w:val="en-US"/>
                </w:rPr>
                <w:t>https://orcid.org/0000-0002-0378-8708</w:t>
              </w:r>
            </w:hyperlink>
            <w:r w:rsidR="00F62251" w:rsidRPr="00B83E2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</w:p>
        </w:tc>
      </w:tr>
      <w:tr w:rsidR="00F62251" w:rsidRPr="0090133E" w:rsidTr="00466AFF">
        <w:trPr>
          <w:trHeight w:val="425"/>
        </w:trPr>
        <w:tc>
          <w:tcPr>
            <w:tcW w:w="3432" w:type="dxa"/>
            <w:vMerge/>
          </w:tcPr>
          <w:p w:rsidR="00F62251" w:rsidRDefault="00F62251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F62251" w:rsidRPr="00B83E2C" w:rsidRDefault="00F62251" w:rsidP="002A2577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kk-KZ"/>
              </w:rPr>
              <w:t>Список публикаций:</w:t>
            </w:r>
          </w:p>
          <w:p w:rsidR="0021314A" w:rsidRDefault="0021314A" w:rsidP="00213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Мәшһүр Жүсіп Көпеев поэзиясы: дәстүр жалғастығы (кедейлік мәселесі) // Абылай хан атындағы қазақ халықаралық қатынастар және әлем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тілдері университеті хабаршысы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Филология сериясы.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Полилингва, 2023. – № 3.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433-451.</w:t>
            </w:r>
          </w:p>
          <w:p w:rsidR="0021314A" w:rsidRPr="00445CC7" w:rsidRDefault="0021314A" w:rsidP="00213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Мәшһүр Жүсіп поэтикасының ерекшеліктері //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Университетінің Хабаршысы. Филологиялық сериясы.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Павлодар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2023.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4B4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– Б. 295-307.</w:t>
            </w:r>
          </w:p>
          <w:p w:rsidR="0021314A" w:rsidRPr="00445CC7" w:rsidRDefault="0021314A" w:rsidP="00213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Mashkhur Zhussip poetics: the use of national example //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Университетінің Хабаршысы. Филологиялық сериясы.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Павлодар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2023.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4B4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</w:t>
            </w: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63-73.</w:t>
            </w:r>
          </w:p>
          <w:p w:rsidR="0021314A" w:rsidRPr="00445CC7" w:rsidRDefault="0021314A" w:rsidP="00213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Мәшһүр Жүсіптің ағартушылық бағыттағы өлеңдерінің поэтикасы // Еуразия гуманитарлық институтының хабаршысы. Филология 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риясы. – 2022.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4B4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– Б. 102-109.</w:t>
            </w:r>
          </w:p>
          <w:p w:rsidR="00F62251" w:rsidRPr="00B83E2C" w:rsidRDefault="0021314A" w:rsidP="0021314A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Linguisti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 picture of the world </w:t>
            </w: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 the Poetry of M.Kopeev // Utopia y Praxic Latinoamericana; ISSN 1316-5216; ISSN-e 2477-9555 Ano 25, n Extra , 2020, pp. 14-28</w:t>
            </w:r>
          </w:p>
        </w:tc>
      </w:tr>
      <w:tr w:rsidR="00A35EC3" w:rsidRPr="00B83E2C" w:rsidTr="00466AFF">
        <w:trPr>
          <w:trHeight w:val="425"/>
        </w:trPr>
        <w:tc>
          <w:tcPr>
            <w:tcW w:w="3432" w:type="dxa"/>
            <w:vMerge w:val="restart"/>
          </w:tcPr>
          <w:p w:rsidR="00A35EC3" w:rsidRDefault="00A35EC3" w:rsidP="00A35E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5EC3" w:rsidRPr="00A35EC3" w:rsidRDefault="00A35EC3" w:rsidP="00A35E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382380" wp14:editId="4AB6F177">
                  <wp:extent cx="1689100" cy="2165350"/>
                  <wp:effectExtent l="0" t="0" r="6350" b="6350"/>
                  <wp:docPr id="6" name="Рисунок 6" descr="C:\Users\ADMIN\Desktop\Жүсіп М.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Жүсіп М.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21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:rsidR="00A35EC3" w:rsidRPr="00B83E2C" w:rsidRDefault="00A35EC3" w:rsidP="00C02520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Жүсіп Мукаррам Нартайқызы</w:t>
            </w:r>
          </w:p>
        </w:tc>
      </w:tr>
      <w:tr w:rsidR="00A35EC3" w:rsidRPr="00B83E2C" w:rsidTr="00466AFF">
        <w:trPr>
          <w:trHeight w:val="425"/>
        </w:trPr>
        <w:tc>
          <w:tcPr>
            <w:tcW w:w="3432" w:type="dxa"/>
            <w:vMerge/>
          </w:tcPr>
          <w:p w:rsidR="00A35EC3" w:rsidRDefault="00A35EC3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A35EC3" w:rsidRPr="00B83E2C" w:rsidRDefault="00A35EC3" w:rsidP="00C02520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kk-KZ"/>
              </w:rPr>
              <w:t>Младший научный сотрудник</w:t>
            </w:r>
          </w:p>
        </w:tc>
      </w:tr>
      <w:tr w:rsidR="00A35EC3" w:rsidRPr="00B83E2C" w:rsidTr="00466AFF">
        <w:trPr>
          <w:trHeight w:val="425"/>
        </w:trPr>
        <w:tc>
          <w:tcPr>
            <w:tcW w:w="3432" w:type="dxa"/>
            <w:vMerge/>
          </w:tcPr>
          <w:p w:rsidR="00A35EC3" w:rsidRDefault="00A35EC3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A35EC3" w:rsidRPr="00A35EC3" w:rsidRDefault="00A35EC3" w:rsidP="00A35EC3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Дата рождения: </w:t>
            </w:r>
            <w:r w:rsidRPr="00B83E2C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4</w:t>
            </w:r>
            <w:r w:rsidRPr="00B83E2C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  <w:r w:rsidRPr="00B83E2C">
              <w:rPr>
                <w:rFonts w:ascii="Times New Roman" w:hAnsi="Times New Roman"/>
                <w:sz w:val="24"/>
                <w:szCs w:val="28"/>
              </w:rPr>
              <w:t>.199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4 г.</w:t>
            </w:r>
          </w:p>
        </w:tc>
      </w:tr>
      <w:tr w:rsidR="00A35EC3" w:rsidRPr="00B83E2C" w:rsidTr="00466AFF">
        <w:trPr>
          <w:trHeight w:val="425"/>
        </w:trPr>
        <w:tc>
          <w:tcPr>
            <w:tcW w:w="3432" w:type="dxa"/>
            <w:vMerge/>
          </w:tcPr>
          <w:p w:rsidR="00A35EC3" w:rsidRDefault="00A35EC3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A35EC3" w:rsidRPr="00B83E2C" w:rsidRDefault="00A35EC3" w:rsidP="00C02520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83E2C">
              <w:rPr>
                <w:rFonts w:ascii="Times New Roman" w:hAnsi="Times New Roman"/>
                <w:sz w:val="24"/>
                <w:szCs w:val="28"/>
              </w:rPr>
              <w:t>Ученая степень/академическая степень</w:t>
            </w:r>
            <w:r w:rsidRPr="00B83E2C">
              <w:rPr>
                <w:rFonts w:ascii="Times New Roman" w:hAnsi="Times New Roman"/>
                <w:sz w:val="24"/>
                <w:szCs w:val="28"/>
                <w:lang w:val="kk-KZ"/>
              </w:rPr>
              <w:t>: магистр</w:t>
            </w:r>
          </w:p>
        </w:tc>
      </w:tr>
      <w:tr w:rsidR="00A35EC3" w:rsidRPr="00B83E2C" w:rsidTr="00466AFF">
        <w:trPr>
          <w:trHeight w:val="425"/>
        </w:trPr>
        <w:tc>
          <w:tcPr>
            <w:tcW w:w="3432" w:type="dxa"/>
            <w:vMerge/>
          </w:tcPr>
          <w:p w:rsidR="00A35EC3" w:rsidRDefault="00A35EC3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A35EC3" w:rsidRPr="00B83E2C" w:rsidRDefault="00A35EC3" w:rsidP="00C02520">
            <w:pPr>
              <w:rPr>
                <w:rFonts w:ascii="Times New Roman" w:hAnsi="Times New Roman"/>
                <w:sz w:val="24"/>
                <w:szCs w:val="28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Основное место работы: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A35EC3" w:rsidTr="00466AFF">
        <w:trPr>
          <w:trHeight w:val="425"/>
        </w:trPr>
        <w:tc>
          <w:tcPr>
            <w:tcW w:w="3432" w:type="dxa"/>
            <w:vMerge/>
          </w:tcPr>
          <w:p w:rsidR="00A35EC3" w:rsidRDefault="00A35EC3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A35EC3" w:rsidRDefault="00A35EC3" w:rsidP="00E672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35EC3" w:rsidRPr="00B83E2C" w:rsidTr="00466AFF">
        <w:trPr>
          <w:trHeight w:val="425"/>
        </w:trPr>
        <w:tc>
          <w:tcPr>
            <w:tcW w:w="3432" w:type="dxa"/>
            <w:vMerge/>
          </w:tcPr>
          <w:p w:rsidR="00A35EC3" w:rsidRDefault="00A35EC3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A35EC3" w:rsidRPr="00B83E2C" w:rsidRDefault="00A35EC3" w:rsidP="00C02520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en-US"/>
              </w:rPr>
              <w:t>Researcher ID</w:t>
            </w:r>
            <w:r w:rsidRPr="00B83E2C">
              <w:rPr>
                <w:rFonts w:ascii="Times New Roman" w:hAnsi="Times New Roman"/>
                <w:sz w:val="24"/>
                <w:szCs w:val="28"/>
                <w:lang w:val="kk-KZ"/>
              </w:rPr>
              <w:t>*</w:t>
            </w:r>
          </w:p>
        </w:tc>
      </w:tr>
      <w:tr w:rsidR="00A35EC3" w:rsidRPr="00B83E2C" w:rsidTr="00466AFF">
        <w:trPr>
          <w:trHeight w:val="425"/>
        </w:trPr>
        <w:tc>
          <w:tcPr>
            <w:tcW w:w="3432" w:type="dxa"/>
            <w:vMerge/>
          </w:tcPr>
          <w:p w:rsidR="00A35EC3" w:rsidRDefault="00A35EC3" w:rsidP="00C02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A35EC3" w:rsidRPr="00B83E2C" w:rsidRDefault="00A35EC3" w:rsidP="00C02520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Scopus Author ID* </w:t>
            </w:r>
          </w:p>
        </w:tc>
      </w:tr>
      <w:tr w:rsidR="00A35EC3" w:rsidRPr="00B83E2C" w:rsidTr="00466AFF">
        <w:trPr>
          <w:trHeight w:val="425"/>
        </w:trPr>
        <w:tc>
          <w:tcPr>
            <w:tcW w:w="3432" w:type="dxa"/>
            <w:vMerge/>
          </w:tcPr>
          <w:p w:rsidR="00A35EC3" w:rsidRPr="00F62251" w:rsidRDefault="00A35EC3" w:rsidP="00C0252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74" w:type="dxa"/>
          </w:tcPr>
          <w:p w:rsidR="00A35EC3" w:rsidRPr="00B83E2C" w:rsidRDefault="00A35EC3" w:rsidP="00A35EC3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83E2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ORCID* </w:t>
            </w:r>
            <w:r w:rsidRPr="00A35EC3">
              <w:rPr>
                <w:rFonts w:ascii="Times New Roman" w:hAnsi="Times New Roman"/>
                <w:sz w:val="24"/>
                <w:szCs w:val="28"/>
                <w:lang w:val="en-US"/>
              </w:rPr>
              <w:t>0009-0006-0392-6513</w:t>
            </w:r>
          </w:p>
          <w:p w:rsidR="00A35EC3" w:rsidRPr="00B83E2C" w:rsidRDefault="006A73EC" w:rsidP="00C02520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hyperlink r:id="rId16" w:history="1">
              <w:r w:rsidR="00A35EC3" w:rsidRPr="003712F7">
                <w:rPr>
                  <w:rStyle w:val="a5"/>
                  <w:rFonts w:ascii="Times New Roman" w:hAnsi="Times New Roman"/>
                  <w:sz w:val="24"/>
                  <w:szCs w:val="28"/>
                  <w:lang w:val="kk-KZ"/>
                </w:rPr>
                <w:t>https://orcid.org/0009-0006-0392-6513</w:t>
              </w:r>
            </w:hyperlink>
            <w:r w:rsidR="00A35EC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</w:tc>
      </w:tr>
    </w:tbl>
    <w:p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2245"/>
    <w:rsid w:val="000032D4"/>
    <w:rsid w:val="00016ECC"/>
    <w:rsid w:val="00035C33"/>
    <w:rsid w:val="00037565"/>
    <w:rsid w:val="00067BDB"/>
    <w:rsid w:val="00074C3D"/>
    <w:rsid w:val="000776FC"/>
    <w:rsid w:val="00083A53"/>
    <w:rsid w:val="00085617"/>
    <w:rsid w:val="000879DC"/>
    <w:rsid w:val="000A15CE"/>
    <w:rsid w:val="000A4EC7"/>
    <w:rsid w:val="000C4BC2"/>
    <w:rsid w:val="00102A5C"/>
    <w:rsid w:val="00104B8E"/>
    <w:rsid w:val="00116F3A"/>
    <w:rsid w:val="00117980"/>
    <w:rsid w:val="0013328A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1314A"/>
    <w:rsid w:val="002350F0"/>
    <w:rsid w:val="002446F4"/>
    <w:rsid w:val="00244E24"/>
    <w:rsid w:val="002475A0"/>
    <w:rsid w:val="002560F0"/>
    <w:rsid w:val="0025782F"/>
    <w:rsid w:val="002748C8"/>
    <w:rsid w:val="00276189"/>
    <w:rsid w:val="0028605E"/>
    <w:rsid w:val="00292B40"/>
    <w:rsid w:val="002A2577"/>
    <w:rsid w:val="002B26F9"/>
    <w:rsid w:val="002B749A"/>
    <w:rsid w:val="00303A59"/>
    <w:rsid w:val="00303B4D"/>
    <w:rsid w:val="00314A8C"/>
    <w:rsid w:val="00315A33"/>
    <w:rsid w:val="00323743"/>
    <w:rsid w:val="00324947"/>
    <w:rsid w:val="003257E2"/>
    <w:rsid w:val="00335117"/>
    <w:rsid w:val="00346A66"/>
    <w:rsid w:val="0037310E"/>
    <w:rsid w:val="00392C04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5381D"/>
    <w:rsid w:val="00461992"/>
    <w:rsid w:val="00466AFF"/>
    <w:rsid w:val="00475ECB"/>
    <w:rsid w:val="00482AC9"/>
    <w:rsid w:val="00482B03"/>
    <w:rsid w:val="00482EF3"/>
    <w:rsid w:val="00484A5C"/>
    <w:rsid w:val="004B4F59"/>
    <w:rsid w:val="004F20CA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1B7D"/>
    <w:rsid w:val="00613E8D"/>
    <w:rsid w:val="00647912"/>
    <w:rsid w:val="006539C1"/>
    <w:rsid w:val="00655C8C"/>
    <w:rsid w:val="00662477"/>
    <w:rsid w:val="00673D33"/>
    <w:rsid w:val="006930DF"/>
    <w:rsid w:val="00693431"/>
    <w:rsid w:val="006A2D4F"/>
    <w:rsid w:val="006A73EC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21B2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76"/>
    <w:rsid w:val="007F4A87"/>
    <w:rsid w:val="007F5D36"/>
    <w:rsid w:val="00804967"/>
    <w:rsid w:val="00846E08"/>
    <w:rsid w:val="008726C9"/>
    <w:rsid w:val="00880AD9"/>
    <w:rsid w:val="00881409"/>
    <w:rsid w:val="008A18CF"/>
    <w:rsid w:val="008A50CD"/>
    <w:rsid w:val="008A7DC3"/>
    <w:rsid w:val="008B641C"/>
    <w:rsid w:val="008E17D8"/>
    <w:rsid w:val="008E4101"/>
    <w:rsid w:val="008F470E"/>
    <w:rsid w:val="00900041"/>
    <w:rsid w:val="0090133E"/>
    <w:rsid w:val="00901F52"/>
    <w:rsid w:val="009109B3"/>
    <w:rsid w:val="00916831"/>
    <w:rsid w:val="009265FA"/>
    <w:rsid w:val="00927946"/>
    <w:rsid w:val="009355DC"/>
    <w:rsid w:val="009423D5"/>
    <w:rsid w:val="0094289E"/>
    <w:rsid w:val="00951C2E"/>
    <w:rsid w:val="009644B1"/>
    <w:rsid w:val="00965176"/>
    <w:rsid w:val="009769C6"/>
    <w:rsid w:val="00980050"/>
    <w:rsid w:val="00981CB8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15373"/>
    <w:rsid w:val="00A23EF2"/>
    <w:rsid w:val="00A35EC3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52C1"/>
    <w:rsid w:val="00AB73A2"/>
    <w:rsid w:val="00AC414B"/>
    <w:rsid w:val="00AC5E3D"/>
    <w:rsid w:val="00AD43B7"/>
    <w:rsid w:val="00AE1970"/>
    <w:rsid w:val="00AE6BC8"/>
    <w:rsid w:val="00AF0733"/>
    <w:rsid w:val="00AF3CDE"/>
    <w:rsid w:val="00B338CA"/>
    <w:rsid w:val="00B342DC"/>
    <w:rsid w:val="00B553AF"/>
    <w:rsid w:val="00B728D1"/>
    <w:rsid w:val="00B742A3"/>
    <w:rsid w:val="00B83ACD"/>
    <w:rsid w:val="00B83E2C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50402"/>
    <w:rsid w:val="00D52A3E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149D2"/>
    <w:rsid w:val="00E172D7"/>
    <w:rsid w:val="00E607FB"/>
    <w:rsid w:val="00E665DD"/>
    <w:rsid w:val="00E67286"/>
    <w:rsid w:val="00E74528"/>
    <w:rsid w:val="00E759F3"/>
    <w:rsid w:val="00E97B2C"/>
    <w:rsid w:val="00EB1DB7"/>
    <w:rsid w:val="00EB5CB5"/>
    <w:rsid w:val="00F345C8"/>
    <w:rsid w:val="00F36F0F"/>
    <w:rsid w:val="00F37EA5"/>
    <w:rsid w:val="00F62251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E20F9-9B4A-4535-9C70-7CBC5662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2111-6833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5981905000" TargetMode="External"/><Relationship Id="rId12" Type="http://schemas.openxmlformats.org/officeDocument/2006/relationships/hyperlink" Target="https://orcid.org/0000-0002-7509-565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rcid.org/0009-0006-0392-6513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copus.com/authid/detail.uri?authorId=55983049100" TargetMode="External"/><Relationship Id="rId5" Type="http://schemas.openxmlformats.org/officeDocument/2006/relationships/hyperlink" Target="https://doi.org/10.48081/LIIZ2293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www.webofscience.com/wos/author/record/AAQ-9584-2020" TargetMode="External"/><Relationship Id="rId4" Type="http://schemas.openxmlformats.org/officeDocument/2006/relationships/hyperlink" Target="https://doi.org/10.48081/VIQB3198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orcid.org/0000-0002-0378-8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2025-03-19T05:59:00Z</dcterms:created>
  <dcterms:modified xsi:type="dcterms:W3CDTF">2025-03-19T05:59:00Z</dcterms:modified>
</cp:coreProperties>
</file>